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DDA" w:rsidRPr="00931DDA" w:rsidRDefault="00931DDA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31D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318E4">
        <w:rPr>
          <w:rFonts w:ascii="Times New Roman" w:hAnsi="Times New Roman" w:cs="Times New Roman"/>
          <w:sz w:val="24"/>
          <w:szCs w:val="24"/>
        </w:rPr>
        <w:t xml:space="preserve"> Приложение № 3-6</w:t>
      </w:r>
    </w:p>
    <w:p w:rsidR="00931DDA" w:rsidRDefault="00931DDA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31D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31DD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31DDA">
        <w:rPr>
          <w:rFonts w:ascii="Times New Roman" w:hAnsi="Times New Roman" w:cs="Times New Roman"/>
          <w:sz w:val="24"/>
          <w:szCs w:val="24"/>
        </w:rPr>
        <w:t xml:space="preserve"> техническому заданию</w:t>
      </w:r>
    </w:p>
    <w:p w:rsidR="00931DDA" w:rsidRPr="00931DDA" w:rsidRDefault="00931DDA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931DDA" w:rsidRDefault="00931DDA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7967A7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3F6C25" w:rsidP="009844C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Инструментальным наблюдениям за осадками</w:t>
      </w:r>
      <w:r w:rsidR="006F1E6B" w:rsidRPr="00B344F1">
        <w:rPr>
          <w:rFonts w:ascii="Times New Roman" w:hAnsi="Times New Roman" w:cs="Times New Roman"/>
          <w:b/>
          <w:sz w:val="24"/>
          <w:szCs w:val="24"/>
        </w:rPr>
        <w:t xml:space="preserve"> зданий и сооружений</w:t>
      </w:r>
      <w:r w:rsidR="009844C2" w:rsidRPr="00B344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B344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44F1" w:rsidRPr="00B344F1">
        <w:rPr>
          <w:rFonts w:ascii="Times New Roman" w:hAnsi="Times New Roman" w:cs="Times New Roman"/>
          <w:sz w:val="24"/>
          <w:szCs w:val="24"/>
        </w:rPr>
        <w:t>Дубровской ТЭЦ</w:t>
      </w:r>
      <w:r w:rsidR="00B344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6F316D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 1108/6.47</w:t>
      </w:r>
      <w:r w:rsidR="00C62BA6">
        <w:rPr>
          <w:rFonts w:ascii="Times New Roman" w:hAnsi="Times New Roman" w:cs="Times New Roman"/>
          <w:sz w:val="24"/>
          <w:szCs w:val="24"/>
        </w:rPr>
        <w:t>-855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D62613">
        <w:rPr>
          <w:rFonts w:ascii="Times New Roman" w:hAnsi="Times New Roman" w:cs="Times New Roman"/>
          <w:sz w:val="24"/>
          <w:szCs w:val="24"/>
        </w:rPr>
        <w:t xml:space="preserve"> </w:t>
      </w:r>
      <w:r w:rsidR="006F1E6B">
        <w:rPr>
          <w:rFonts w:ascii="Times New Roman" w:hAnsi="Times New Roman" w:cs="Times New Roman"/>
          <w:sz w:val="24"/>
          <w:szCs w:val="24"/>
        </w:rPr>
        <w:t>5.2.2</w:t>
      </w:r>
      <w:bookmarkStart w:id="0" w:name="_GoBack"/>
      <w:bookmarkEnd w:id="0"/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6F1E6B" w:rsidRPr="006F1E6B" w:rsidRDefault="006F1E6B" w:rsidP="006F1E6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1E6B">
        <w:rPr>
          <w:rFonts w:ascii="Times New Roman" w:hAnsi="Times New Roman" w:cs="Times New Roman"/>
          <w:sz w:val="24"/>
          <w:szCs w:val="24"/>
        </w:rPr>
        <w:t>г. Кировск, ул. Набережная, дом, 37, ТЭЦ-8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C62BA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(цеха, сл</w:t>
      </w:r>
      <w:r w:rsidR="006F1E6B">
        <w:rPr>
          <w:rFonts w:ascii="Times New Roman" w:hAnsi="Times New Roman" w:cs="Times New Roman"/>
          <w:sz w:val="24"/>
          <w:szCs w:val="24"/>
        </w:rPr>
        <w:t>ужбы) Абрамкин  Юрий Петрович</w:t>
      </w:r>
      <w:r>
        <w:rPr>
          <w:rFonts w:ascii="Times New Roman" w:hAnsi="Times New Roman" w:cs="Times New Roman"/>
          <w:sz w:val="24"/>
          <w:szCs w:val="24"/>
        </w:rPr>
        <w:t>: ФИО,</w:t>
      </w:r>
      <w:r w:rsidR="006F1E6B">
        <w:rPr>
          <w:rFonts w:ascii="Times New Roman" w:hAnsi="Times New Roman" w:cs="Times New Roman"/>
          <w:sz w:val="24"/>
          <w:szCs w:val="24"/>
        </w:rPr>
        <w:t xml:space="preserve"> рабочий телефон (813-62) 79-975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D6261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2799D">
        <w:rPr>
          <w:rFonts w:ascii="Times New Roman" w:hAnsi="Times New Roman" w:cs="Times New Roman"/>
          <w:sz w:val="24"/>
          <w:szCs w:val="24"/>
        </w:rPr>
        <w:t>апрель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 w:rsidR="00D62613">
        <w:rPr>
          <w:rFonts w:ascii="Times New Roman" w:hAnsi="Times New Roman" w:cs="Times New Roman"/>
          <w:sz w:val="24"/>
          <w:szCs w:val="24"/>
        </w:rPr>
        <w:t xml:space="preserve">ие           </w:t>
      </w:r>
      <w:r w:rsidR="00A078AC">
        <w:rPr>
          <w:rFonts w:ascii="Times New Roman" w:hAnsi="Times New Roman" w:cs="Times New Roman"/>
          <w:sz w:val="24"/>
          <w:szCs w:val="24"/>
        </w:rPr>
        <w:t>июнь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750069">
        <w:rPr>
          <w:rFonts w:ascii="Times New Roman" w:hAnsi="Times New Roman" w:cs="Times New Roman"/>
          <w:b/>
          <w:sz w:val="24"/>
          <w:szCs w:val="24"/>
        </w:rPr>
        <w:t xml:space="preserve"> – 132</w:t>
      </w:r>
      <w:r w:rsidR="00074B95">
        <w:rPr>
          <w:rFonts w:ascii="Times New Roman" w:hAnsi="Times New Roman" w:cs="Times New Roman"/>
          <w:b/>
          <w:sz w:val="24"/>
          <w:szCs w:val="24"/>
        </w:rPr>
        <w:t>,00</w:t>
      </w:r>
      <w:r w:rsidR="00D626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1DA0">
        <w:rPr>
          <w:rFonts w:ascii="Times New Roman" w:hAnsi="Times New Roman" w:cs="Times New Roman"/>
          <w:b/>
          <w:sz w:val="24"/>
          <w:szCs w:val="24"/>
        </w:rPr>
        <w:t xml:space="preserve">(Сто тридцать </w:t>
      </w:r>
      <w:r w:rsidR="00750069">
        <w:rPr>
          <w:rFonts w:ascii="Times New Roman" w:hAnsi="Times New Roman" w:cs="Times New Roman"/>
          <w:b/>
          <w:sz w:val="24"/>
          <w:szCs w:val="24"/>
        </w:rPr>
        <w:t>две</w:t>
      </w:r>
      <w:r w:rsidR="00021146">
        <w:rPr>
          <w:rFonts w:ascii="Times New Roman" w:hAnsi="Times New Roman" w:cs="Times New Roman"/>
          <w:b/>
          <w:sz w:val="24"/>
          <w:szCs w:val="24"/>
        </w:rPr>
        <w:t>)</w:t>
      </w:r>
      <w:r w:rsidR="00074B95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="00074B9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1-й кв</w:t>
      </w:r>
      <w:r w:rsidR="00931DDA">
        <w:rPr>
          <w:rFonts w:ascii="Times New Roman" w:hAnsi="Times New Roman" w:cs="Times New Roman"/>
          <w:sz w:val="24"/>
          <w:szCs w:val="24"/>
        </w:rPr>
        <w:t xml:space="preserve">артал – 0,00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D62613">
        <w:rPr>
          <w:rFonts w:ascii="Times New Roman" w:hAnsi="Times New Roman" w:cs="Times New Roman"/>
          <w:sz w:val="24"/>
          <w:szCs w:val="24"/>
        </w:rPr>
        <w:t xml:space="preserve">вартал </w:t>
      </w:r>
      <w:r w:rsidR="0032799D">
        <w:rPr>
          <w:rFonts w:ascii="Times New Roman" w:hAnsi="Times New Roman" w:cs="Times New Roman"/>
          <w:sz w:val="24"/>
          <w:szCs w:val="24"/>
        </w:rPr>
        <w:t>–</w:t>
      </w:r>
      <w:r w:rsidR="008318E4">
        <w:rPr>
          <w:rFonts w:ascii="Times New Roman" w:hAnsi="Times New Roman" w:cs="Times New Roman"/>
          <w:sz w:val="24"/>
          <w:szCs w:val="24"/>
        </w:rPr>
        <w:t xml:space="preserve"> 13</w:t>
      </w:r>
      <w:r w:rsidR="00750069">
        <w:rPr>
          <w:rFonts w:ascii="Times New Roman" w:hAnsi="Times New Roman" w:cs="Times New Roman"/>
          <w:sz w:val="24"/>
          <w:szCs w:val="24"/>
        </w:rPr>
        <w:t>2</w:t>
      </w:r>
      <w:r w:rsidR="00074B95">
        <w:rPr>
          <w:rFonts w:ascii="Times New Roman" w:hAnsi="Times New Roman" w:cs="Times New Roman"/>
          <w:sz w:val="24"/>
          <w:szCs w:val="24"/>
        </w:rPr>
        <w:t>,00</w:t>
      </w:r>
      <w:r w:rsidR="00B21DA0">
        <w:rPr>
          <w:rFonts w:ascii="Times New Roman" w:hAnsi="Times New Roman" w:cs="Times New Roman"/>
          <w:sz w:val="24"/>
          <w:szCs w:val="24"/>
        </w:rPr>
        <w:t xml:space="preserve"> (Сто тридцать </w:t>
      </w:r>
      <w:r w:rsidR="00510F35">
        <w:rPr>
          <w:rFonts w:ascii="Times New Roman" w:hAnsi="Times New Roman" w:cs="Times New Roman"/>
          <w:sz w:val="24"/>
          <w:szCs w:val="24"/>
        </w:rPr>
        <w:t>две</w:t>
      </w:r>
      <w:r w:rsidR="00074B95">
        <w:rPr>
          <w:rFonts w:ascii="Times New Roman" w:hAnsi="Times New Roman" w:cs="Times New Roman"/>
          <w:sz w:val="24"/>
          <w:szCs w:val="24"/>
        </w:rPr>
        <w:t xml:space="preserve">) тыс. </w:t>
      </w:r>
      <w:r w:rsidR="00D62613" w:rsidRPr="00583B91">
        <w:rPr>
          <w:rFonts w:ascii="Times New Roman" w:hAnsi="Times New Roman" w:cs="Times New Roman"/>
          <w:sz w:val="24"/>
          <w:szCs w:val="24"/>
        </w:rPr>
        <w:t>руб. без учета НДС;</w:t>
      </w:r>
      <w:r w:rsidR="00D626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A078AC">
        <w:rPr>
          <w:rFonts w:ascii="Times New Roman" w:hAnsi="Times New Roman" w:cs="Times New Roman"/>
          <w:sz w:val="24"/>
          <w:szCs w:val="24"/>
        </w:rPr>
        <w:t xml:space="preserve">вартал </w:t>
      </w:r>
      <w:r w:rsidR="00931DDA">
        <w:rPr>
          <w:rFonts w:ascii="Times New Roman" w:hAnsi="Times New Roman" w:cs="Times New Roman"/>
          <w:sz w:val="24"/>
          <w:szCs w:val="24"/>
        </w:rPr>
        <w:t>– 0,00</w:t>
      </w:r>
      <w:r w:rsidR="00A078AC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844C2" w:rsidRPr="00583B91" w:rsidRDefault="00572713" w:rsidP="009844C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32799D">
        <w:rPr>
          <w:rFonts w:ascii="Times New Roman" w:hAnsi="Times New Roman" w:cs="Times New Roman"/>
          <w:sz w:val="24"/>
          <w:szCs w:val="24"/>
        </w:rPr>
        <w:t xml:space="preserve">вартал </w:t>
      </w:r>
      <w:r w:rsidR="00931DDA">
        <w:rPr>
          <w:rFonts w:ascii="Times New Roman" w:hAnsi="Times New Roman" w:cs="Times New Roman"/>
          <w:sz w:val="24"/>
          <w:szCs w:val="24"/>
        </w:rPr>
        <w:t>– 0,00</w:t>
      </w:r>
      <w:r w:rsidR="009844C2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C53FEF" w:rsidRPr="00583B91" w:rsidRDefault="00C53FEF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7B0327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7B0327" w:rsidRPr="007B0327">
        <w:t xml:space="preserve"> </w:t>
      </w:r>
      <w:r w:rsidR="007B0327">
        <w:t xml:space="preserve"> </w:t>
      </w:r>
      <w:r w:rsidR="007B0327" w:rsidRPr="007B0327">
        <w:rPr>
          <w:rFonts w:ascii="Times New Roman" w:hAnsi="Times New Roman" w:cs="Times New Roman"/>
          <w:sz w:val="24"/>
          <w:szCs w:val="24"/>
        </w:rPr>
        <w:t>проведени</w:t>
      </w:r>
      <w:r w:rsidR="00DE35C7">
        <w:rPr>
          <w:rFonts w:ascii="Times New Roman" w:hAnsi="Times New Roman" w:cs="Times New Roman"/>
          <w:sz w:val="24"/>
          <w:szCs w:val="24"/>
        </w:rPr>
        <w:t xml:space="preserve">е </w:t>
      </w:r>
      <w:r w:rsidR="007B0327" w:rsidRPr="007B0327">
        <w:rPr>
          <w:rFonts w:ascii="Times New Roman" w:hAnsi="Times New Roman" w:cs="Times New Roman"/>
          <w:sz w:val="24"/>
          <w:szCs w:val="24"/>
        </w:rPr>
        <w:t>очередного наблюдения  за деформациями оснований</w:t>
      </w:r>
      <w:r w:rsidR="007B0327" w:rsidRPr="004E760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B0327" w:rsidRPr="007B0327">
        <w:rPr>
          <w:rFonts w:ascii="Times New Roman" w:hAnsi="Times New Roman" w:cs="Times New Roman"/>
          <w:sz w:val="24"/>
          <w:szCs w:val="24"/>
        </w:rPr>
        <w:t>сооружений</w:t>
      </w:r>
      <w:r w:rsidR="00DE35C7">
        <w:rPr>
          <w:rFonts w:ascii="Times New Roman" w:hAnsi="Times New Roman" w:cs="Times New Roman"/>
          <w:sz w:val="24"/>
          <w:szCs w:val="24"/>
        </w:rPr>
        <w:t xml:space="preserve"> </w:t>
      </w:r>
      <w:r w:rsidR="004E7601" w:rsidRPr="004E7601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</w:t>
      </w:r>
      <w:r w:rsidR="00DE35C7" w:rsidRPr="00DE35C7">
        <w:rPr>
          <w:rFonts w:ascii="Times New Roman" w:hAnsi="Times New Roman" w:cs="Times New Roman"/>
          <w:sz w:val="24"/>
          <w:szCs w:val="24"/>
        </w:rPr>
        <w:t>и</w:t>
      </w:r>
      <w:r w:rsidR="004E7601" w:rsidRPr="00DE35C7">
        <w:rPr>
          <w:rFonts w:ascii="Times New Roman" w:hAnsi="Times New Roman" w:cs="Times New Roman"/>
          <w:sz w:val="24"/>
          <w:szCs w:val="24"/>
        </w:rPr>
        <w:t xml:space="preserve"> </w:t>
      </w:r>
      <w:r w:rsidR="007B0327" w:rsidRPr="007B0327">
        <w:rPr>
          <w:rFonts w:ascii="Times New Roman" w:hAnsi="Times New Roman" w:cs="Times New Roman"/>
          <w:sz w:val="24"/>
          <w:szCs w:val="24"/>
        </w:rPr>
        <w:t xml:space="preserve"> для проведения мониторинга ГТС.  </w:t>
      </w:r>
    </w:p>
    <w:p w:rsidR="00101875" w:rsidRPr="007B0327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  <w:r w:rsidR="007453C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4"/>
        <w:gridCol w:w="4965"/>
        <w:gridCol w:w="1855"/>
        <w:gridCol w:w="2557"/>
      </w:tblGrid>
      <w:tr w:rsidR="00323BAA" w:rsidTr="00661106">
        <w:trPr>
          <w:trHeight w:val="20"/>
        </w:trPr>
        <w:tc>
          <w:tcPr>
            <w:tcW w:w="654" w:type="dxa"/>
            <w:vAlign w:val="center"/>
          </w:tcPr>
          <w:p w:rsidR="00323BAA" w:rsidRPr="00557E1B" w:rsidRDefault="00557E1B" w:rsidP="001D3CE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5" w:type="dxa"/>
            <w:vAlign w:val="center"/>
          </w:tcPr>
          <w:p w:rsidR="00323BAA" w:rsidRPr="00557E1B" w:rsidRDefault="00323BAA" w:rsidP="001D3CE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855" w:type="dxa"/>
            <w:vAlign w:val="center"/>
          </w:tcPr>
          <w:p w:rsidR="00323BAA" w:rsidRPr="00557E1B" w:rsidRDefault="00323BAA" w:rsidP="001D3CE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7" w:type="dxa"/>
            <w:vAlign w:val="center"/>
          </w:tcPr>
          <w:p w:rsidR="00323BAA" w:rsidRPr="00557E1B" w:rsidRDefault="00323BAA" w:rsidP="001D3CE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946AE9" w:rsidTr="00661106">
        <w:trPr>
          <w:trHeight w:val="397"/>
        </w:trPr>
        <w:tc>
          <w:tcPr>
            <w:tcW w:w="10031" w:type="dxa"/>
            <w:gridSpan w:val="4"/>
            <w:vAlign w:val="center"/>
          </w:tcPr>
          <w:p w:rsidR="00946AE9" w:rsidRPr="00946AE9" w:rsidRDefault="00946AE9" w:rsidP="00946AE9">
            <w:pPr>
              <w:spacing w:before="230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946AE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Гидротехнические сооружения</w:t>
            </w:r>
            <w:r w:rsidR="007F328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(ГТС)</w:t>
            </w:r>
          </w:p>
        </w:tc>
      </w:tr>
      <w:tr w:rsidR="00A078AC" w:rsidTr="00661106">
        <w:trPr>
          <w:trHeight w:val="20"/>
        </w:trPr>
        <w:tc>
          <w:tcPr>
            <w:tcW w:w="654" w:type="dxa"/>
            <w:vAlign w:val="center"/>
          </w:tcPr>
          <w:p w:rsidR="00A078AC" w:rsidRPr="00946AE9" w:rsidRDefault="00A078AC" w:rsidP="00946AE9">
            <w:pPr>
              <w:pStyle w:val="a3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 w:rsidR="00A078AC" w:rsidRPr="00EA717E" w:rsidRDefault="00A078AC" w:rsidP="00916830">
            <w:pPr>
              <w:pStyle w:val="ab"/>
              <w:widowControl/>
              <w:autoSpaceDE/>
              <w:autoSpaceDN/>
              <w:adjustRightInd/>
              <w:spacing w:after="0"/>
              <w:rPr>
                <w:sz w:val="24"/>
                <w:szCs w:val="24"/>
              </w:rPr>
            </w:pPr>
            <w:r w:rsidRPr="00EA717E">
              <w:rPr>
                <w:sz w:val="24"/>
                <w:szCs w:val="24"/>
              </w:rPr>
              <w:t>Золошлакоотвал (исполнительная  геодезическая съемка полного профиля откоса во всех контрольных термопьезостворах с указанием положения уреза воды, отметок уровня воды в пруде и пьезометрах на момент съемки, нивелировку верха наблюдательных скважин, поверхности грунта около них, отметок берм, выверить уклоны и  расстояния)</w:t>
            </w:r>
          </w:p>
        </w:tc>
        <w:tc>
          <w:tcPr>
            <w:tcW w:w="1855" w:type="dxa"/>
            <w:vAlign w:val="center"/>
          </w:tcPr>
          <w:p w:rsidR="00A078AC" w:rsidRPr="00EA717E" w:rsidRDefault="007F328B" w:rsidP="007F328B">
            <w:pPr>
              <w:spacing w:before="23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золошлакоотвал</w:t>
            </w:r>
          </w:p>
        </w:tc>
        <w:tc>
          <w:tcPr>
            <w:tcW w:w="2557" w:type="dxa"/>
            <w:vAlign w:val="center"/>
          </w:tcPr>
          <w:p w:rsidR="00A078AC" w:rsidRPr="00A078AC" w:rsidRDefault="0016102E" w:rsidP="00916830">
            <w:pPr>
              <w:spacing w:before="23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</w:t>
            </w:r>
            <w:r w:rsidR="00A078AC" w:rsidRPr="00A078A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термопьезостворов</w:t>
            </w:r>
          </w:p>
          <w:p w:rsidR="00A078AC" w:rsidRPr="00A078AC" w:rsidRDefault="0016102E" w:rsidP="00916830">
            <w:pPr>
              <w:spacing w:before="23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(12</w:t>
            </w:r>
            <w:r w:rsidR="00A078AC" w:rsidRPr="00A078A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пикетажных марок)</w:t>
            </w:r>
          </w:p>
          <w:p w:rsidR="00A078AC" w:rsidRPr="00A078AC" w:rsidRDefault="00A078AC" w:rsidP="00916830">
            <w:pPr>
              <w:spacing w:before="23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946AE9" w:rsidTr="00661106">
        <w:trPr>
          <w:trHeight w:val="20"/>
        </w:trPr>
        <w:tc>
          <w:tcPr>
            <w:tcW w:w="654" w:type="dxa"/>
            <w:vAlign w:val="center"/>
          </w:tcPr>
          <w:p w:rsidR="00946AE9" w:rsidRPr="00946AE9" w:rsidRDefault="00946AE9" w:rsidP="00946AE9">
            <w:pPr>
              <w:pStyle w:val="a3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 w:rsidR="00946AE9" w:rsidRDefault="00946AE9" w:rsidP="00CE5982">
            <w:pPr>
              <w:pStyle w:val="ab"/>
              <w:widowControl/>
              <w:autoSpaceDE/>
              <w:autoSpaceDN/>
              <w:adjustRightInd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Оголовок приемного канала</w:t>
            </w:r>
          </w:p>
        </w:tc>
        <w:tc>
          <w:tcPr>
            <w:tcW w:w="1855" w:type="dxa"/>
            <w:vAlign w:val="center"/>
          </w:tcPr>
          <w:p w:rsidR="00946AE9" w:rsidRPr="00A078AC" w:rsidRDefault="007F328B" w:rsidP="00CE5982">
            <w:pPr>
              <w:spacing w:before="23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оголовок</w:t>
            </w:r>
          </w:p>
        </w:tc>
        <w:tc>
          <w:tcPr>
            <w:tcW w:w="2557" w:type="dxa"/>
            <w:vAlign w:val="center"/>
          </w:tcPr>
          <w:p w:rsidR="00946AE9" w:rsidRPr="00A078AC" w:rsidRDefault="00946AE9" w:rsidP="00CE5982">
            <w:pPr>
              <w:spacing w:before="23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 осадочные марки</w:t>
            </w:r>
          </w:p>
        </w:tc>
      </w:tr>
      <w:tr w:rsidR="00946AE9" w:rsidTr="00661106">
        <w:trPr>
          <w:trHeight w:val="277"/>
        </w:trPr>
        <w:tc>
          <w:tcPr>
            <w:tcW w:w="10031" w:type="dxa"/>
            <w:gridSpan w:val="4"/>
            <w:vAlign w:val="center"/>
          </w:tcPr>
          <w:p w:rsidR="00946AE9" w:rsidRPr="00946AE9" w:rsidRDefault="00946AE9" w:rsidP="00946AE9">
            <w:pPr>
              <w:spacing w:before="230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lastRenderedPageBreak/>
              <w:t>С</w:t>
            </w:r>
            <w:r w:rsidRPr="00946AE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ооружения</w:t>
            </w:r>
          </w:p>
        </w:tc>
      </w:tr>
      <w:tr w:rsidR="00946AE9" w:rsidTr="00661106">
        <w:trPr>
          <w:trHeight w:val="20"/>
        </w:trPr>
        <w:tc>
          <w:tcPr>
            <w:tcW w:w="654" w:type="dxa"/>
            <w:vAlign w:val="center"/>
          </w:tcPr>
          <w:p w:rsidR="00946AE9" w:rsidRPr="00946AE9" w:rsidRDefault="00946AE9" w:rsidP="00946AE9">
            <w:pPr>
              <w:pStyle w:val="a3"/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vAlign w:val="center"/>
          </w:tcPr>
          <w:p w:rsidR="00946AE9" w:rsidRPr="00EA717E" w:rsidRDefault="00946AE9" w:rsidP="00916830">
            <w:pPr>
              <w:pStyle w:val="ab"/>
              <w:widowControl/>
              <w:autoSpaceDE/>
              <w:autoSpaceDN/>
              <w:adjustRightInd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Наземный металлический  мазутный бак №4</w:t>
            </w:r>
          </w:p>
        </w:tc>
        <w:tc>
          <w:tcPr>
            <w:tcW w:w="1855" w:type="dxa"/>
            <w:vAlign w:val="center"/>
          </w:tcPr>
          <w:p w:rsidR="00946AE9" w:rsidRPr="00EA717E" w:rsidRDefault="007F328B" w:rsidP="00916830">
            <w:pPr>
              <w:spacing w:before="23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бак</w:t>
            </w:r>
          </w:p>
        </w:tc>
        <w:tc>
          <w:tcPr>
            <w:tcW w:w="2557" w:type="dxa"/>
            <w:vAlign w:val="center"/>
          </w:tcPr>
          <w:p w:rsidR="00946AE9" w:rsidRPr="00A078AC" w:rsidRDefault="00946AE9" w:rsidP="00916830">
            <w:pPr>
              <w:spacing w:before="23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:rsidR="0032799D" w:rsidRPr="0032799D" w:rsidRDefault="0032799D" w:rsidP="0032799D">
      <w:pPr>
        <w:widowControl/>
        <w:numPr>
          <w:ilvl w:val="2"/>
          <w:numId w:val="9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9844C2" w:rsidRDefault="009844C2" w:rsidP="009844C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670DE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078AC" w:rsidRPr="00A078AC" w:rsidRDefault="00A078AC" w:rsidP="00A078AC">
      <w:pPr>
        <w:shd w:val="clear" w:color="auto" w:fill="FFFFFF"/>
        <w:tabs>
          <w:tab w:val="left" w:pos="1134"/>
        </w:tabs>
        <w:spacing w:before="221" w:line="235" w:lineRule="exact"/>
        <w:rPr>
          <w:rFonts w:ascii="Times New Roman" w:hAnsi="Times New Roman" w:cs="Times New Roman"/>
          <w:spacing w:val="-2"/>
          <w:sz w:val="24"/>
          <w:szCs w:val="24"/>
        </w:rPr>
      </w:pPr>
      <w:r w:rsidRPr="00A078AC">
        <w:rPr>
          <w:rFonts w:ascii="Times New Roman" w:hAnsi="Times New Roman" w:cs="Times New Roman"/>
          <w:spacing w:val="-2"/>
          <w:sz w:val="24"/>
          <w:szCs w:val="24"/>
        </w:rPr>
        <w:t>Исполнитель должен обеспечить выполнение требований:</w:t>
      </w:r>
    </w:p>
    <w:p w:rsidR="00A078AC" w:rsidRPr="008122A9" w:rsidRDefault="00A078AC" w:rsidP="008122A9">
      <w:pPr>
        <w:pStyle w:val="a3"/>
        <w:numPr>
          <w:ilvl w:val="0"/>
          <w:numId w:val="14"/>
        </w:numPr>
        <w:shd w:val="clear" w:color="auto" w:fill="FFFFFF"/>
        <w:spacing w:line="235" w:lineRule="exact"/>
        <w:ind w:right="323"/>
        <w:jc w:val="both"/>
        <w:rPr>
          <w:rFonts w:ascii="Times New Roman" w:hAnsi="Times New Roman" w:cs="Times New Roman"/>
          <w:sz w:val="24"/>
          <w:szCs w:val="24"/>
        </w:rPr>
      </w:pPr>
      <w:r w:rsidRPr="008122A9">
        <w:rPr>
          <w:rFonts w:ascii="Times New Roman" w:hAnsi="Times New Roman" w:cs="Times New Roman"/>
          <w:sz w:val="24"/>
          <w:szCs w:val="24"/>
        </w:rPr>
        <w:t>Правил технической эксплуатации электрических станций и сетей РФ (СО 153-34.20.501-2003);</w:t>
      </w:r>
    </w:p>
    <w:p w:rsidR="00A078AC" w:rsidRPr="008122A9" w:rsidRDefault="00A078AC" w:rsidP="008122A9">
      <w:pPr>
        <w:pStyle w:val="a3"/>
        <w:numPr>
          <w:ilvl w:val="0"/>
          <w:numId w:val="14"/>
        </w:numPr>
        <w:ind w:right="3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22A9">
        <w:rPr>
          <w:rFonts w:ascii="Times New Roman" w:hAnsi="Times New Roman" w:cs="Times New Roman"/>
          <w:sz w:val="24"/>
          <w:szCs w:val="24"/>
        </w:rPr>
        <w:t>Правил техники безопасности при эксплуатации тепломеханического оборудования электростанций и сетей (СО 34.03.201-97);</w:t>
      </w:r>
    </w:p>
    <w:p w:rsidR="00A078AC" w:rsidRPr="008122A9" w:rsidRDefault="00A078AC" w:rsidP="008122A9">
      <w:pPr>
        <w:pStyle w:val="a3"/>
        <w:numPr>
          <w:ilvl w:val="0"/>
          <w:numId w:val="14"/>
        </w:numPr>
        <w:ind w:right="3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22A9">
        <w:rPr>
          <w:rFonts w:ascii="Times New Roman" w:hAnsi="Times New Roman" w:cs="Times New Roman"/>
          <w:bCs/>
          <w:sz w:val="24"/>
          <w:szCs w:val="24"/>
        </w:rPr>
        <w:t>Здания и сооружения ТЭС. Организация эксплуатации и технического обслуживания. Нормы и требования (СТО 17330282.27.100.003-2008)</w:t>
      </w:r>
      <w:r w:rsidR="0002154E" w:rsidRPr="008122A9">
        <w:rPr>
          <w:rFonts w:ascii="Times New Roman" w:hAnsi="Times New Roman" w:cs="Times New Roman"/>
          <w:bCs/>
          <w:sz w:val="24"/>
          <w:szCs w:val="24"/>
        </w:rPr>
        <w:t>;</w:t>
      </w:r>
    </w:p>
    <w:p w:rsidR="00BD4A1E" w:rsidRPr="008122A9" w:rsidRDefault="00946E1A" w:rsidP="008122A9">
      <w:pPr>
        <w:pStyle w:val="a3"/>
        <w:numPr>
          <w:ilvl w:val="0"/>
          <w:numId w:val="14"/>
        </w:numPr>
        <w:ind w:right="3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22A9">
        <w:rPr>
          <w:rFonts w:ascii="Times New Roman" w:hAnsi="Times New Roman" w:cs="Times New Roman"/>
          <w:bCs/>
          <w:sz w:val="24"/>
          <w:szCs w:val="24"/>
        </w:rPr>
        <w:t>Здания и сооружения объектов энергетики. Методика оценки технического состояния</w:t>
      </w:r>
      <w:r w:rsidR="00C04573" w:rsidRPr="008122A9">
        <w:rPr>
          <w:rFonts w:ascii="Times New Roman" w:hAnsi="Times New Roman" w:cs="Times New Roman"/>
          <w:bCs/>
          <w:sz w:val="24"/>
          <w:szCs w:val="24"/>
        </w:rPr>
        <w:t xml:space="preserve"> (СТО 70238424.27.010.011-2008)</w:t>
      </w:r>
      <w:r w:rsidR="0002154E" w:rsidRPr="008122A9">
        <w:rPr>
          <w:rFonts w:ascii="Times New Roman" w:hAnsi="Times New Roman" w:cs="Times New Roman"/>
          <w:bCs/>
          <w:sz w:val="24"/>
          <w:szCs w:val="24"/>
        </w:rPr>
        <w:t>;</w:t>
      </w:r>
    </w:p>
    <w:p w:rsidR="00946E1A" w:rsidRPr="008122A9" w:rsidRDefault="00946E1A" w:rsidP="008122A9">
      <w:pPr>
        <w:pStyle w:val="a3"/>
        <w:numPr>
          <w:ilvl w:val="0"/>
          <w:numId w:val="14"/>
        </w:numPr>
        <w:ind w:right="11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22A9">
        <w:rPr>
          <w:rFonts w:ascii="Times New Roman" w:hAnsi="Times New Roman" w:cs="Times New Roman"/>
          <w:bCs/>
          <w:sz w:val="24"/>
          <w:szCs w:val="24"/>
        </w:rPr>
        <w:t>Методические указания по обследованию строительных конструкций производственных Зданий и сооружений тепловых электростанций</w:t>
      </w:r>
      <w:r w:rsidR="00C04573" w:rsidRPr="008122A9">
        <w:rPr>
          <w:rFonts w:ascii="Times New Roman" w:hAnsi="Times New Roman" w:cs="Times New Roman"/>
          <w:bCs/>
          <w:sz w:val="24"/>
          <w:szCs w:val="24"/>
        </w:rPr>
        <w:t xml:space="preserve"> (РД 153-34.1-21.530-99)</w:t>
      </w:r>
      <w:r w:rsidR="0002154E" w:rsidRPr="008122A9">
        <w:rPr>
          <w:rFonts w:ascii="Times New Roman" w:hAnsi="Times New Roman" w:cs="Times New Roman"/>
          <w:bCs/>
          <w:sz w:val="24"/>
          <w:szCs w:val="24"/>
        </w:rPr>
        <w:t>;</w:t>
      </w:r>
    </w:p>
    <w:p w:rsidR="00946E1A" w:rsidRPr="008122A9" w:rsidRDefault="00946E1A" w:rsidP="008122A9">
      <w:pPr>
        <w:pStyle w:val="a3"/>
        <w:numPr>
          <w:ilvl w:val="0"/>
          <w:numId w:val="14"/>
        </w:numPr>
        <w:ind w:right="3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22A9">
        <w:rPr>
          <w:rFonts w:ascii="Times New Roman" w:hAnsi="Times New Roman" w:cs="Times New Roman"/>
          <w:bCs/>
          <w:sz w:val="24"/>
          <w:szCs w:val="24"/>
        </w:rPr>
        <w:t>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</w:t>
      </w:r>
      <w:r w:rsidR="00C04573" w:rsidRPr="008122A9">
        <w:rPr>
          <w:rFonts w:ascii="Times New Roman" w:hAnsi="Times New Roman" w:cs="Times New Roman"/>
          <w:bCs/>
          <w:sz w:val="24"/>
          <w:szCs w:val="24"/>
        </w:rPr>
        <w:t xml:space="preserve"> (СО 153-34.21.322-2003)</w:t>
      </w:r>
      <w:r w:rsidR="0002154E" w:rsidRPr="008122A9">
        <w:rPr>
          <w:rFonts w:ascii="Times New Roman" w:hAnsi="Times New Roman" w:cs="Times New Roman"/>
          <w:bCs/>
          <w:sz w:val="24"/>
          <w:szCs w:val="24"/>
        </w:rPr>
        <w:t>;</w:t>
      </w:r>
    </w:p>
    <w:p w:rsidR="0002154E" w:rsidRPr="008122A9" w:rsidRDefault="0002154E" w:rsidP="008122A9">
      <w:pPr>
        <w:pStyle w:val="a3"/>
        <w:numPr>
          <w:ilvl w:val="0"/>
          <w:numId w:val="14"/>
        </w:numPr>
        <w:ind w:right="3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22A9">
        <w:rPr>
          <w:rFonts w:ascii="Times New Roman" w:hAnsi="Times New Roman" w:cs="Times New Roman"/>
          <w:bCs/>
          <w:sz w:val="24"/>
          <w:szCs w:val="24"/>
        </w:rPr>
        <w:t>Гидротехнические сооружения ТЭС. Организация эксплуатации и технического обслуживания. Нормы и требования</w:t>
      </w:r>
      <w:r w:rsidR="00C04573" w:rsidRPr="008122A9">
        <w:rPr>
          <w:rFonts w:ascii="Times New Roman" w:hAnsi="Times New Roman" w:cs="Times New Roman"/>
          <w:bCs/>
          <w:sz w:val="24"/>
          <w:szCs w:val="24"/>
        </w:rPr>
        <w:t xml:space="preserve"> (СТО 70238424.27.100.048-2009)</w:t>
      </w:r>
      <w:r w:rsidRPr="008122A9">
        <w:rPr>
          <w:rFonts w:ascii="Times New Roman" w:hAnsi="Times New Roman" w:cs="Times New Roman"/>
          <w:bCs/>
          <w:sz w:val="24"/>
          <w:szCs w:val="24"/>
        </w:rPr>
        <w:t>;</w:t>
      </w:r>
    </w:p>
    <w:p w:rsidR="0002154E" w:rsidRPr="008122A9" w:rsidRDefault="0002154E" w:rsidP="008122A9">
      <w:pPr>
        <w:pStyle w:val="a3"/>
        <w:numPr>
          <w:ilvl w:val="0"/>
          <w:numId w:val="14"/>
        </w:numPr>
        <w:ind w:right="32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22A9">
        <w:rPr>
          <w:rFonts w:ascii="Times New Roman" w:hAnsi="Times New Roman" w:cs="Times New Roman"/>
          <w:bCs/>
          <w:sz w:val="24"/>
          <w:szCs w:val="24"/>
        </w:rPr>
        <w:t>Типовая инструкция по эксплуатации золошлакоотвалов</w:t>
      </w:r>
      <w:r w:rsidR="00C04573" w:rsidRPr="008122A9">
        <w:rPr>
          <w:rFonts w:ascii="Times New Roman" w:hAnsi="Times New Roman" w:cs="Times New Roman"/>
          <w:bCs/>
          <w:sz w:val="24"/>
          <w:szCs w:val="24"/>
        </w:rPr>
        <w:t xml:space="preserve"> (СО 34.27.509-2005)</w:t>
      </w:r>
      <w:r w:rsidRPr="008122A9">
        <w:rPr>
          <w:rFonts w:ascii="Times New Roman" w:hAnsi="Times New Roman" w:cs="Times New Roman"/>
          <w:bCs/>
          <w:sz w:val="24"/>
          <w:szCs w:val="24"/>
        </w:rPr>
        <w:t>.</w:t>
      </w:r>
    </w:p>
    <w:p w:rsidR="00946E1A" w:rsidRDefault="00946E1A" w:rsidP="00946E1A">
      <w:pPr>
        <w:ind w:right="3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46E1A" w:rsidRDefault="00946E1A" w:rsidP="00946E1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A078AC">
        <w:rPr>
          <w:rFonts w:ascii="Times New Roman" w:hAnsi="Times New Roman" w:cs="Times New Roman"/>
          <w:b/>
          <w:sz w:val="24"/>
          <w:szCs w:val="24"/>
        </w:rPr>
        <w:t>3.4. Специальные требования</w:t>
      </w:r>
      <w:bookmarkEnd w:id="1"/>
      <w:bookmarkEnd w:id="2"/>
      <w:bookmarkEnd w:id="3"/>
      <w:bookmarkEnd w:id="4"/>
      <w:bookmarkEnd w:id="5"/>
      <w:r w:rsidRPr="00A078AC">
        <w:rPr>
          <w:rFonts w:ascii="Times New Roman" w:hAnsi="Times New Roman" w:cs="Times New Roman"/>
          <w:b/>
          <w:sz w:val="24"/>
          <w:szCs w:val="24"/>
        </w:rPr>
        <w:t>:</w:t>
      </w:r>
    </w:p>
    <w:p w:rsidR="007F328B" w:rsidRPr="00A078AC" w:rsidRDefault="007F328B" w:rsidP="00946E1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78AC" w:rsidRPr="00A078AC" w:rsidRDefault="00A078AC" w:rsidP="00C53FEF">
      <w:pPr>
        <w:ind w:right="323"/>
        <w:jc w:val="both"/>
        <w:rPr>
          <w:rFonts w:ascii="Times New Roman" w:hAnsi="Times New Roman" w:cs="Times New Roman"/>
          <w:sz w:val="24"/>
          <w:szCs w:val="24"/>
        </w:rPr>
      </w:pPr>
      <w:r w:rsidRPr="00A078AC">
        <w:rPr>
          <w:rFonts w:ascii="Times New Roman" w:hAnsi="Times New Roman" w:cs="Times New Roman"/>
          <w:sz w:val="24"/>
          <w:szCs w:val="24"/>
        </w:rPr>
        <w:t>Требования по охране труда:</w:t>
      </w:r>
    </w:p>
    <w:p w:rsidR="00A078AC" w:rsidRPr="00A078AC" w:rsidRDefault="00A078AC" w:rsidP="00A078A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078AC">
        <w:rPr>
          <w:rFonts w:ascii="Times New Roman" w:hAnsi="Times New Roman" w:cs="Times New Roman"/>
          <w:sz w:val="24"/>
          <w:szCs w:val="24"/>
        </w:rPr>
        <w:t xml:space="preserve">Услуги оказываются </w:t>
      </w:r>
      <w:r w:rsidRPr="00EE4AC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078AC">
        <w:rPr>
          <w:rFonts w:ascii="Times New Roman" w:hAnsi="Times New Roman" w:cs="Times New Roman"/>
          <w:sz w:val="24"/>
          <w:szCs w:val="24"/>
        </w:rPr>
        <w:t>по наряду – допуску.  Организация  исполнитель представляет списки работников, имеющих право быть руководителями и производителями работ по нарядам и распоряжениям. Персонал должен быть аттестован и обеспечен СИЗ, однотипной одеждой с названием и логотипом организации - исполнителя.</w:t>
      </w:r>
    </w:p>
    <w:p w:rsidR="00A078AC" w:rsidRPr="00A078AC" w:rsidRDefault="00A078AC" w:rsidP="00A078AC">
      <w:pPr>
        <w:ind w:right="32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E00CF" w:rsidRDefault="009844C2" w:rsidP="005E00C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670DEE">
        <w:rPr>
          <w:rFonts w:ascii="Times New Roman" w:hAnsi="Times New Roman" w:cs="Times New Roman"/>
          <w:b/>
          <w:sz w:val="24"/>
          <w:szCs w:val="24"/>
        </w:rPr>
        <w:t>.5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 </w:t>
      </w:r>
    </w:p>
    <w:p w:rsidR="007F328B" w:rsidRDefault="007F328B" w:rsidP="005E00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78AC" w:rsidRPr="00A078AC" w:rsidRDefault="00A078AC" w:rsidP="007F328B">
      <w:pPr>
        <w:shd w:val="clear" w:color="auto" w:fill="FFFFFF"/>
        <w:tabs>
          <w:tab w:val="left" w:pos="1418"/>
        </w:tabs>
        <w:spacing w:line="230" w:lineRule="exact"/>
        <w:ind w:right="-1"/>
        <w:jc w:val="both"/>
        <w:rPr>
          <w:rFonts w:ascii="Times New Roman" w:hAnsi="Times New Roman" w:cs="Times New Roman"/>
          <w:i/>
          <w:spacing w:val="-1"/>
          <w:sz w:val="24"/>
          <w:szCs w:val="24"/>
        </w:rPr>
      </w:pPr>
      <w:r w:rsidRPr="00A078AC">
        <w:rPr>
          <w:rFonts w:ascii="Times New Roman" w:hAnsi="Times New Roman" w:cs="Times New Roman"/>
          <w:sz w:val="24"/>
          <w:szCs w:val="24"/>
        </w:rPr>
        <w:t>Исполнитель при сдаче оказанных услуг должен п</w:t>
      </w:r>
      <w:r w:rsidR="007F328B">
        <w:rPr>
          <w:rFonts w:ascii="Times New Roman" w:hAnsi="Times New Roman" w:cs="Times New Roman"/>
          <w:sz w:val="24"/>
          <w:szCs w:val="24"/>
        </w:rPr>
        <w:t xml:space="preserve">редставлять Заказчику: отчетную </w:t>
      </w:r>
      <w:r w:rsidRPr="00A078AC">
        <w:rPr>
          <w:rFonts w:ascii="Times New Roman" w:hAnsi="Times New Roman" w:cs="Times New Roman"/>
          <w:sz w:val="24"/>
          <w:szCs w:val="24"/>
        </w:rPr>
        <w:t xml:space="preserve">документацию по проведенному </w:t>
      </w:r>
      <w:r w:rsidRPr="00EE4ACB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A078AC">
        <w:rPr>
          <w:rFonts w:ascii="Times New Roman" w:hAnsi="Times New Roman" w:cs="Times New Roman"/>
          <w:sz w:val="24"/>
          <w:szCs w:val="24"/>
        </w:rPr>
        <w:t>инструментальному наблюдению за осадкой зданий и сооружений</w:t>
      </w:r>
      <w:r w:rsidR="00EE4ACB">
        <w:rPr>
          <w:rFonts w:ascii="Times New Roman" w:hAnsi="Times New Roman" w:cs="Times New Roman"/>
          <w:sz w:val="24"/>
          <w:szCs w:val="24"/>
        </w:rPr>
        <w:t xml:space="preserve"> в двух экземплярах </w:t>
      </w:r>
      <w:r w:rsidR="007B0327">
        <w:rPr>
          <w:rFonts w:ascii="Times New Roman" w:hAnsi="Times New Roman" w:cs="Times New Roman"/>
          <w:sz w:val="24"/>
          <w:szCs w:val="24"/>
        </w:rPr>
        <w:t xml:space="preserve">и </w:t>
      </w:r>
      <w:r w:rsidR="001D3CEB">
        <w:rPr>
          <w:rFonts w:ascii="Times New Roman" w:hAnsi="Times New Roman" w:cs="Times New Roman"/>
          <w:sz w:val="24"/>
          <w:szCs w:val="24"/>
        </w:rPr>
        <w:t>в электронном виде</w:t>
      </w:r>
      <w:r w:rsidR="00EE4ACB" w:rsidRPr="00EE4ACB">
        <w:rPr>
          <w:rFonts w:ascii="Times New Roman" w:hAnsi="Times New Roman" w:cs="Times New Roman"/>
          <w:sz w:val="24"/>
          <w:szCs w:val="24"/>
        </w:rPr>
        <w:t xml:space="preserve"> в </w:t>
      </w:r>
      <w:r w:rsidR="00EE4ACB" w:rsidRPr="00DE35C7">
        <w:rPr>
          <w:rFonts w:ascii="Times New Roman" w:hAnsi="Times New Roman" w:cs="Times New Roman"/>
          <w:sz w:val="24"/>
          <w:szCs w:val="24"/>
        </w:rPr>
        <w:t xml:space="preserve">формате </w:t>
      </w:r>
      <w:r w:rsidR="00EE4ACB" w:rsidRPr="00DE35C7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="00AD5ADC">
        <w:rPr>
          <w:rFonts w:ascii="Times New Roman" w:hAnsi="Times New Roman" w:cs="Times New Roman"/>
          <w:sz w:val="24"/>
          <w:szCs w:val="24"/>
        </w:rPr>
        <w:t>.</w:t>
      </w:r>
    </w:p>
    <w:p w:rsidR="009844C2" w:rsidRPr="00A56F88" w:rsidRDefault="009844C2" w:rsidP="007F328B">
      <w:pPr>
        <w:widowControl/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799D" w:rsidRDefault="0032799D" w:rsidP="00A94ED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4F44" w:rsidRDefault="00A94ED3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4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6F88" w:rsidRPr="00583B91" w:rsidRDefault="006056A8" w:rsidP="00A94ED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916830">
        <w:rPr>
          <w:rFonts w:ascii="Times New Roman" w:hAnsi="Times New Roman" w:cs="Times New Roman"/>
          <w:sz w:val="24"/>
          <w:szCs w:val="24"/>
        </w:rPr>
        <w:t xml:space="preserve">        </w:t>
      </w:r>
      <w:r w:rsidR="007F328B">
        <w:rPr>
          <w:rFonts w:ascii="Times New Roman" w:hAnsi="Times New Roman" w:cs="Times New Roman"/>
          <w:sz w:val="24"/>
          <w:szCs w:val="24"/>
        </w:rPr>
        <w:t xml:space="preserve">  </w:t>
      </w:r>
      <w:r w:rsidR="00916830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>А.В. Пасека</w:t>
      </w:r>
    </w:p>
    <w:p w:rsidR="00572713" w:rsidRPr="00C53FEF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  <w:r w:rsidRPr="00C53FEF">
        <w:rPr>
          <w:rFonts w:ascii="Times New Roman" w:hAnsi="Times New Roman" w:cs="Times New Roman"/>
          <w:i/>
          <w:sz w:val="18"/>
          <w:szCs w:val="18"/>
        </w:rPr>
        <w:t>(</w:t>
      </w:r>
      <w:r w:rsidR="00C04B17" w:rsidRPr="00C53FEF">
        <w:rPr>
          <w:rFonts w:ascii="Times New Roman" w:hAnsi="Times New Roman" w:cs="Times New Roman"/>
          <w:i/>
          <w:sz w:val="18"/>
          <w:szCs w:val="18"/>
        </w:rPr>
        <w:t>подпись)</w:t>
      </w:r>
      <w:r w:rsidR="00C04B17" w:rsidRPr="00C53FEF">
        <w:rPr>
          <w:rFonts w:ascii="Times New Roman" w:hAnsi="Times New Roman" w:cs="Times New Roman"/>
          <w:i/>
          <w:sz w:val="18"/>
          <w:szCs w:val="18"/>
        </w:rPr>
        <w:tab/>
      </w:r>
      <w:r w:rsidR="00C04B17" w:rsidRPr="00C53FEF">
        <w:rPr>
          <w:rFonts w:ascii="Times New Roman" w:hAnsi="Times New Roman" w:cs="Times New Roman"/>
          <w:i/>
          <w:sz w:val="24"/>
          <w:szCs w:val="24"/>
        </w:rPr>
        <w:tab/>
      </w:r>
      <w:r w:rsidR="00C04B17" w:rsidRPr="00C53FEF">
        <w:rPr>
          <w:rFonts w:ascii="Times New Roman" w:hAnsi="Times New Roman" w:cs="Times New Roman"/>
          <w:i/>
          <w:sz w:val="24"/>
          <w:szCs w:val="24"/>
        </w:rPr>
        <w:tab/>
      </w:r>
      <w:r w:rsidRPr="00C53FEF">
        <w:rPr>
          <w:rFonts w:ascii="Times New Roman" w:hAnsi="Times New Roman" w:cs="Times New Roman"/>
          <w:i/>
          <w:sz w:val="18"/>
          <w:szCs w:val="18"/>
        </w:rPr>
        <w:t>(ИО Фамилия)</w:t>
      </w:r>
    </w:p>
    <w:p w:rsidR="002F099E" w:rsidRDefault="002F099E"/>
    <w:sectPr w:rsidR="002F099E" w:rsidSect="00931DDA">
      <w:headerReference w:type="default" r:id="rId8"/>
      <w:pgSz w:w="11906" w:h="16838"/>
      <w:pgMar w:top="111" w:right="567" w:bottom="1134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2F1" w:rsidRDefault="007A22F1" w:rsidP="007F7681">
      <w:r>
        <w:separator/>
      </w:r>
    </w:p>
  </w:endnote>
  <w:endnote w:type="continuationSeparator" w:id="0">
    <w:p w:rsidR="007A22F1" w:rsidRDefault="007A22F1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2F1" w:rsidRDefault="007A22F1" w:rsidP="007F7681">
      <w:r>
        <w:separator/>
      </w:r>
    </w:p>
  </w:footnote>
  <w:footnote w:type="continuationSeparator" w:id="0">
    <w:p w:rsidR="007A22F1" w:rsidRDefault="007A22F1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900" w:rsidRPr="00AE3900" w:rsidRDefault="00AE3900" w:rsidP="00931DDA">
    <w:pPr>
      <w:keepNext/>
      <w:keepLines/>
      <w:widowControl/>
      <w:autoSpaceDE/>
      <w:autoSpaceDN/>
      <w:adjustRightInd/>
      <w:outlineLvl w:val="6"/>
      <w:rPr>
        <w:rFonts w:ascii="Times New Roman" w:hAnsi="Times New Roman" w:cs="Times New Roman"/>
        <w:sz w:val="24"/>
        <w:szCs w:val="24"/>
      </w:rPr>
    </w:pPr>
  </w:p>
  <w:p w:rsidR="00AE3900" w:rsidRDefault="00AE390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E615207"/>
    <w:multiLevelType w:val="hybridMultilevel"/>
    <w:tmpl w:val="9EFC94EA"/>
    <w:lvl w:ilvl="0" w:tplc="556C9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28A554">
      <w:numFmt w:val="none"/>
      <w:lvlText w:val=""/>
      <w:lvlJc w:val="left"/>
      <w:pPr>
        <w:tabs>
          <w:tab w:val="num" w:pos="360"/>
        </w:tabs>
      </w:pPr>
    </w:lvl>
    <w:lvl w:ilvl="2" w:tplc="114028B2">
      <w:numFmt w:val="none"/>
      <w:lvlText w:val=""/>
      <w:lvlJc w:val="left"/>
      <w:pPr>
        <w:tabs>
          <w:tab w:val="num" w:pos="360"/>
        </w:tabs>
      </w:pPr>
    </w:lvl>
    <w:lvl w:ilvl="3" w:tplc="A7668B8E">
      <w:numFmt w:val="none"/>
      <w:lvlText w:val=""/>
      <w:lvlJc w:val="left"/>
      <w:pPr>
        <w:tabs>
          <w:tab w:val="num" w:pos="360"/>
        </w:tabs>
      </w:pPr>
    </w:lvl>
    <w:lvl w:ilvl="4" w:tplc="3416A03E">
      <w:numFmt w:val="none"/>
      <w:lvlText w:val=""/>
      <w:lvlJc w:val="left"/>
      <w:pPr>
        <w:tabs>
          <w:tab w:val="num" w:pos="360"/>
        </w:tabs>
      </w:pPr>
    </w:lvl>
    <w:lvl w:ilvl="5" w:tplc="DBD662AC">
      <w:numFmt w:val="none"/>
      <w:lvlText w:val=""/>
      <w:lvlJc w:val="left"/>
      <w:pPr>
        <w:tabs>
          <w:tab w:val="num" w:pos="360"/>
        </w:tabs>
      </w:pPr>
    </w:lvl>
    <w:lvl w:ilvl="6" w:tplc="B52E2392">
      <w:numFmt w:val="none"/>
      <w:lvlText w:val=""/>
      <w:lvlJc w:val="left"/>
      <w:pPr>
        <w:tabs>
          <w:tab w:val="num" w:pos="360"/>
        </w:tabs>
      </w:pPr>
    </w:lvl>
    <w:lvl w:ilvl="7" w:tplc="1AEE653C">
      <w:numFmt w:val="none"/>
      <w:lvlText w:val=""/>
      <w:lvlJc w:val="left"/>
      <w:pPr>
        <w:tabs>
          <w:tab w:val="num" w:pos="360"/>
        </w:tabs>
      </w:pPr>
    </w:lvl>
    <w:lvl w:ilvl="8" w:tplc="3BF47AD6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5456CE6"/>
    <w:multiLevelType w:val="hybridMultilevel"/>
    <w:tmpl w:val="F58229CE"/>
    <w:lvl w:ilvl="0" w:tplc="9F5E47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CD1CD2"/>
    <w:multiLevelType w:val="hybridMultilevel"/>
    <w:tmpl w:val="6C567D52"/>
    <w:lvl w:ilvl="0" w:tplc="114028B2">
      <w:numFmt w:val="none"/>
      <w:lvlText w:val=""/>
      <w:lvlJc w:val="left"/>
      <w:pPr>
        <w:tabs>
          <w:tab w:val="num" w:pos="360"/>
        </w:tabs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810736"/>
    <w:multiLevelType w:val="multilevel"/>
    <w:tmpl w:val="34DC46F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8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11">
    <w:nsid w:val="6A504CDC"/>
    <w:multiLevelType w:val="hybridMultilevel"/>
    <w:tmpl w:val="959E7424"/>
    <w:lvl w:ilvl="0" w:tplc="0419000F">
      <w:start w:val="1"/>
      <w:numFmt w:val="decimal"/>
      <w:lvlText w:val="%1."/>
      <w:lvlJc w:val="left"/>
      <w:pPr>
        <w:tabs>
          <w:tab w:val="num" w:pos="786"/>
        </w:tabs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>
    <w:nsid w:val="7E530054"/>
    <w:multiLevelType w:val="hybridMultilevel"/>
    <w:tmpl w:val="67A47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12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1146"/>
    <w:rsid w:val="0002154E"/>
    <w:rsid w:val="000315E3"/>
    <w:rsid w:val="00074B95"/>
    <w:rsid w:val="000848FD"/>
    <w:rsid w:val="000972FD"/>
    <w:rsid w:val="000A344B"/>
    <w:rsid w:val="000B4B49"/>
    <w:rsid w:val="00101875"/>
    <w:rsid w:val="00155D2A"/>
    <w:rsid w:val="0016102E"/>
    <w:rsid w:val="00186E07"/>
    <w:rsid w:val="001D283D"/>
    <w:rsid w:val="001D3CEB"/>
    <w:rsid w:val="001E688A"/>
    <w:rsid w:val="00297236"/>
    <w:rsid w:val="002F099E"/>
    <w:rsid w:val="00323BAA"/>
    <w:rsid w:val="0032799D"/>
    <w:rsid w:val="00337059"/>
    <w:rsid w:val="003423B8"/>
    <w:rsid w:val="0035411C"/>
    <w:rsid w:val="003871DF"/>
    <w:rsid w:val="003A3EA9"/>
    <w:rsid w:val="003C430A"/>
    <w:rsid w:val="003F6C25"/>
    <w:rsid w:val="00411E2F"/>
    <w:rsid w:val="00466DE6"/>
    <w:rsid w:val="004D1B15"/>
    <w:rsid w:val="004D486B"/>
    <w:rsid w:val="004E7601"/>
    <w:rsid w:val="00510F35"/>
    <w:rsid w:val="00557E1B"/>
    <w:rsid w:val="00572713"/>
    <w:rsid w:val="00590B82"/>
    <w:rsid w:val="005B7088"/>
    <w:rsid w:val="005B7CC3"/>
    <w:rsid w:val="005E00CF"/>
    <w:rsid w:val="005F2068"/>
    <w:rsid w:val="006056A8"/>
    <w:rsid w:val="00634F44"/>
    <w:rsid w:val="00661106"/>
    <w:rsid w:val="00670DEE"/>
    <w:rsid w:val="0068415D"/>
    <w:rsid w:val="006D11A9"/>
    <w:rsid w:val="006F191D"/>
    <w:rsid w:val="006F1E6B"/>
    <w:rsid w:val="006F316D"/>
    <w:rsid w:val="006F74A5"/>
    <w:rsid w:val="00731B0E"/>
    <w:rsid w:val="007453CD"/>
    <w:rsid w:val="00750069"/>
    <w:rsid w:val="00751CDB"/>
    <w:rsid w:val="00772429"/>
    <w:rsid w:val="007967A7"/>
    <w:rsid w:val="007A22F1"/>
    <w:rsid w:val="007B0327"/>
    <w:rsid w:val="007F328B"/>
    <w:rsid w:val="007F7681"/>
    <w:rsid w:val="008122A9"/>
    <w:rsid w:val="008318E4"/>
    <w:rsid w:val="00866626"/>
    <w:rsid w:val="008D5573"/>
    <w:rsid w:val="00916830"/>
    <w:rsid w:val="00931DDA"/>
    <w:rsid w:val="00946AE9"/>
    <w:rsid w:val="00946E1A"/>
    <w:rsid w:val="009642E6"/>
    <w:rsid w:val="009748BE"/>
    <w:rsid w:val="009844C2"/>
    <w:rsid w:val="009D60AD"/>
    <w:rsid w:val="009D6FC6"/>
    <w:rsid w:val="00A078AC"/>
    <w:rsid w:val="00A23DD1"/>
    <w:rsid w:val="00A2510F"/>
    <w:rsid w:val="00A376C0"/>
    <w:rsid w:val="00A56F88"/>
    <w:rsid w:val="00A94ED3"/>
    <w:rsid w:val="00AB3888"/>
    <w:rsid w:val="00AD5ADC"/>
    <w:rsid w:val="00AE3900"/>
    <w:rsid w:val="00B05E50"/>
    <w:rsid w:val="00B21DA0"/>
    <w:rsid w:val="00B344F1"/>
    <w:rsid w:val="00B45092"/>
    <w:rsid w:val="00B93081"/>
    <w:rsid w:val="00BC3890"/>
    <w:rsid w:val="00BD4A1E"/>
    <w:rsid w:val="00C04573"/>
    <w:rsid w:val="00C04B17"/>
    <w:rsid w:val="00C53FEF"/>
    <w:rsid w:val="00C62BA6"/>
    <w:rsid w:val="00C76658"/>
    <w:rsid w:val="00C8636C"/>
    <w:rsid w:val="00CC63A9"/>
    <w:rsid w:val="00D2348E"/>
    <w:rsid w:val="00D32971"/>
    <w:rsid w:val="00D522D9"/>
    <w:rsid w:val="00D62613"/>
    <w:rsid w:val="00D7676E"/>
    <w:rsid w:val="00D76BDB"/>
    <w:rsid w:val="00D92C51"/>
    <w:rsid w:val="00DC51E9"/>
    <w:rsid w:val="00DD468D"/>
    <w:rsid w:val="00DE35C7"/>
    <w:rsid w:val="00E17EA4"/>
    <w:rsid w:val="00E35C62"/>
    <w:rsid w:val="00E40A42"/>
    <w:rsid w:val="00E551C0"/>
    <w:rsid w:val="00E81DAA"/>
    <w:rsid w:val="00EA2B29"/>
    <w:rsid w:val="00EA717E"/>
    <w:rsid w:val="00EB3FD0"/>
    <w:rsid w:val="00EE4ACB"/>
    <w:rsid w:val="00F81E75"/>
    <w:rsid w:val="00F93C2D"/>
    <w:rsid w:val="00FA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7932C-6D13-4A9A-924D-521D4CF9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"/>
    <w:basedOn w:val="a"/>
    <w:link w:val="ac"/>
    <w:rsid w:val="00A078AC"/>
    <w:pPr>
      <w:spacing w:after="120"/>
    </w:pPr>
    <w:rPr>
      <w:rFonts w:ascii="Times New Roman" w:hAnsi="Times New Roman" w:cs="Times New Roman"/>
    </w:rPr>
  </w:style>
  <w:style w:type="character" w:customStyle="1" w:styleId="ac">
    <w:name w:val="Основной текст Знак"/>
    <w:basedOn w:val="a0"/>
    <w:link w:val="ab"/>
    <w:rsid w:val="00A078A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2EB16-5E8B-4E0B-A373-C1C022DF8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24</cp:revision>
  <cp:lastPrinted>2013-11-19T06:20:00Z</cp:lastPrinted>
  <dcterms:created xsi:type="dcterms:W3CDTF">2013-10-14T09:56:00Z</dcterms:created>
  <dcterms:modified xsi:type="dcterms:W3CDTF">2013-11-20T04:15:00Z</dcterms:modified>
</cp:coreProperties>
</file>